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8B" w:rsidRPr="000827EA" w:rsidRDefault="0042168B" w:rsidP="0042168B">
      <w:pPr>
        <w:spacing w:before="600" w:after="450" w:line="432" w:lineRule="atLeast"/>
        <w:jc w:val="both"/>
        <w:outlineLvl w:val="0"/>
        <w:rPr>
          <w:rFonts w:ascii="Arial" w:eastAsia="Times New Roman" w:hAnsi="Arial" w:cs="Arial"/>
          <w:color w:val="68AF25"/>
          <w:kern w:val="36"/>
          <w:sz w:val="32"/>
          <w:szCs w:val="32"/>
          <w:lang w:eastAsia="cs-CZ"/>
        </w:rPr>
      </w:pPr>
      <w:bookmarkStart w:id="0" w:name="_GoBack"/>
      <w:bookmarkEnd w:id="0"/>
      <w:r w:rsidRPr="000827EA">
        <w:rPr>
          <w:rFonts w:ascii="Arial" w:eastAsia="Times New Roman" w:hAnsi="Arial" w:cs="Arial"/>
          <w:color w:val="68AF25"/>
          <w:kern w:val="36"/>
          <w:sz w:val="32"/>
          <w:szCs w:val="32"/>
          <w:lang w:eastAsia="cs-CZ"/>
        </w:rPr>
        <w:t>Kritéria přijetí</w:t>
      </w:r>
    </w:p>
    <w:p w:rsidR="0042168B" w:rsidRPr="000827EA" w:rsidRDefault="0042168B" w:rsidP="0042168B">
      <w:pPr>
        <w:shd w:val="clear" w:color="auto" w:fill="D9D9D9"/>
        <w:spacing w:after="0" w:line="43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082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Kritéria pro přijímání dětí k předškolnímu vzdělávání</w:t>
      </w:r>
    </w:p>
    <w:p w:rsidR="0042168B" w:rsidRDefault="0042168B" w:rsidP="0042168B">
      <w:pPr>
        <w:shd w:val="clear" w:color="auto" w:fill="D9D9D9"/>
        <w:spacing w:after="0" w:line="43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 mateřských škol, jejichž zřizovatelem je město Říčany</w:t>
      </w:r>
    </w:p>
    <w:p w:rsidR="0042168B" w:rsidRDefault="0042168B" w:rsidP="0042168B">
      <w:pPr>
        <w:spacing w:after="150" w:line="240" w:lineRule="auto"/>
        <w:jc w:val="center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 </w:t>
      </w:r>
    </w:p>
    <w:p w:rsidR="0042168B" w:rsidRPr="000827EA" w:rsidRDefault="0042168B" w:rsidP="0042168B">
      <w:pPr>
        <w:spacing w:after="0" w:line="432" w:lineRule="atLeast"/>
        <w:jc w:val="center"/>
        <w:outlineLvl w:val="2"/>
        <w:rPr>
          <w:rFonts w:ascii="Arial" w:eastAsia="Times New Roman" w:hAnsi="Arial" w:cs="Arial"/>
          <w:b/>
          <w:bCs/>
          <w:color w:val="E00000"/>
          <w:sz w:val="28"/>
          <w:szCs w:val="28"/>
          <w:lang w:eastAsia="cs-CZ"/>
        </w:rPr>
      </w:pPr>
      <w:r w:rsidRPr="000827EA">
        <w:rPr>
          <w:rFonts w:ascii="Arial" w:eastAsia="Times New Roman" w:hAnsi="Arial" w:cs="Arial"/>
          <w:b/>
          <w:bCs/>
          <w:color w:val="E00000"/>
          <w:sz w:val="28"/>
          <w:szCs w:val="28"/>
          <w:lang w:eastAsia="cs-CZ"/>
        </w:rPr>
        <w:t>Systém pro podávání žá</w:t>
      </w:r>
      <w:r w:rsidR="000827EA" w:rsidRPr="000827EA">
        <w:rPr>
          <w:rFonts w:ascii="Arial" w:eastAsia="Times New Roman" w:hAnsi="Arial" w:cs="Arial"/>
          <w:b/>
          <w:bCs/>
          <w:color w:val="E00000"/>
          <w:sz w:val="28"/>
          <w:szCs w:val="28"/>
          <w:lang w:eastAsia="cs-CZ"/>
        </w:rPr>
        <w:t>dostí bude otevřen</w:t>
      </w:r>
      <w:r w:rsidR="000827EA" w:rsidRPr="000827EA">
        <w:rPr>
          <w:rFonts w:ascii="Arial" w:eastAsia="Times New Roman" w:hAnsi="Arial" w:cs="Arial"/>
          <w:b/>
          <w:bCs/>
          <w:color w:val="E00000"/>
          <w:sz w:val="28"/>
          <w:szCs w:val="28"/>
          <w:lang w:eastAsia="cs-CZ"/>
        </w:rPr>
        <w:br/>
        <w:t>1. dubna příslušného roku</w:t>
      </w:r>
    </w:p>
    <w:p w:rsidR="0042168B" w:rsidRPr="000827EA" w:rsidRDefault="0042168B" w:rsidP="0042168B">
      <w:pPr>
        <w:spacing w:after="150" w:line="240" w:lineRule="auto"/>
        <w:jc w:val="center"/>
        <w:rPr>
          <w:rFonts w:ascii="Arial" w:eastAsia="Times New Roman" w:hAnsi="Arial" w:cs="Arial"/>
          <w:color w:val="656567"/>
          <w:sz w:val="28"/>
          <w:szCs w:val="28"/>
          <w:lang w:eastAsia="cs-CZ"/>
        </w:rPr>
      </w:pPr>
      <w:r w:rsidRPr="000827EA">
        <w:rPr>
          <w:rFonts w:ascii="Arial" w:eastAsia="Times New Roman" w:hAnsi="Arial" w:cs="Arial"/>
          <w:color w:val="656567"/>
          <w:sz w:val="28"/>
          <w:szCs w:val="28"/>
          <w:lang w:eastAsia="cs-CZ"/>
        </w:rPr>
        <w:t> </w:t>
      </w:r>
    </w:p>
    <w:p w:rsidR="0042168B" w:rsidRDefault="0042168B" w:rsidP="0042168B">
      <w:pPr>
        <w:shd w:val="clear" w:color="auto" w:fill="D9D9D9"/>
        <w:spacing w:after="0" w:line="43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082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Přijímací řízení (zápis) proběhne ve všech</w:t>
      </w:r>
      <w:r w:rsidRPr="00082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MŠ zřizovaných městem Říčany</w:t>
      </w:r>
      <w:r w:rsidR="000827E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v termínu </w:t>
      </w:r>
    </w:p>
    <w:p w:rsidR="0042168B" w:rsidRPr="000827EA" w:rsidRDefault="000827EA" w:rsidP="0042168B">
      <w:pPr>
        <w:shd w:val="clear" w:color="auto" w:fill="D9D9D9"/>
        <w:spacing w:before="150" w:after="150" w:line="432" w:lineRule="atLeast"/>
        <w:jc w:val="center"/>
        <w:outlineLvl w:val="2"/>
        <w:rPr>
          <w:rFonts w:ascii="Arial" w:eastAsia="Times New Roman" w:hAnsi="Arial" w:cs="Arial"/>
          <w:b/>
          <w:bCs/>
          <w:color w:val="E00000"/>
          <w:lang w:eastAsia="cs-CZ"/>
        </w:rPr>
      </w:pPr>
      <w:r w:rsidRPr="000827EA">
        <w:rPr>
          <w:rFonts w:ascii="Arial" w:eastAsia="Times New Roman" w:hAnsi="Arial" w:cs="Arial"/>
          <w:b/>
          <w:bCs/>
          <w:color w:val="E00000"/>
          <w:sz w:val="28"/>
          <w:szCs w:val="28"/>
          <w:lang w:eastAsia="cs-CZ"/>
        </w:rPr>
        <w:t xml:space="preserve">Od 2. května  do 16. </w:t>
      </w:r>
      <w:r>
        <w:rPr>
          <w:rFonts w:ascii="Arial" w:eastAsia="Times New Roman" w:hAnsi="Arial" w:cs="Arial"/>
          <w:b/>
          <w:bCs/>
          <w:color w:val="E00000"/>
          <w:sz w:val="28"/>
          <w:szCs w:val="28"/>
          <w:lang w:eastAsia="cs-CZ"/>
        </w:rPr>
        <w:t>k</w:t>
      </w:r>
      <w:r w:rsidRPr="000827EA">
        <w:rPr>
          <w:rFonts w:ascii="Arial" w:eastAsia="Times New Roman" w:hAnsi="Arial" w:cs="Arial"/>
          <w:b/>
          <w:bCs/>
          <w:color w:val="E00000"/>
          <w:sz w:val="28"/>
          <w:szCs w:val="28"/>
          <w:lang w:eastAsia="cs-CZ"/>
        </w:rPr>
        <w:t>větna</w:t>
      </w:r>
      <w:r>
        <w:rPr>
          <w:rFonts w:ascii="Arial" w:eastAsia="Times New Roman" w:hAnsi="Arial" w:cs="Arial"/>
          <w:b/>
          <w:bCs/>
          <w:color w:val="E00000"/>
          <w:sz w:val="28"/>
          <w:szCs w:val="28"/>
          <w:lang w:eastAsia="cs-CZ"/>
        </w:rPr>
        <w:t xml:space="preserve"> </w:t>
      </w:r>
      <w:r w:rsidRPr="000827EA">
        <w:rPr>
          <w:rFonts w:ascii="Arial" w:eastAsia="Times New Roman" w:hAnsi="Arial" w:cs="Arial"/>
          <w:b/>
          <w:bCs/>
          <w:color w:val="E00000"/>
          <w:lang w:eastAsia="cs-CZ"/>
        </w:rPr>
        <w:t>(termín bude upřesněn)</w:t>
      </w:r>
    </w:p>
    <w:p w:rsidR="0042168B" w:rsidRPr="000827EA" w:rsidRDefault="0042168B" w:rsidP="0042168B">
      <w:pPr>
        <w:spacing w:after="150" w:line="240" w:lineRule="auto"/>
        <w:jc w:val="center"/>
        <w:rPr>
          <w:rFonts w:ascii="Arial" w:eastAsia="Times New Roman" w:hAnsi="Arial" w:cs="Arial"/>
          <w:color w:val="656567"/>
          <w:sz w:val="28"/>
          <w:szCs w:val="28"/>
          <w:lang w:eastAsia="cs-CZ"/>
        </w:rPr>
      </w:pPr>
      <w:r w:rsidRPr="000827EA">
        <w:rPr>
          <w:rFonts w:ascii="Arial" w:eastAsia="Times New Roman" w:hAnsi="Arial" w:cs="Arial"/>
          <w:color w:val="656567"/>
          <w:sz w:val="28"/>
          <w:szCs w:val="28"/>
          <w:lang w:eastAsia="cs-CZ"/>
        </w:rPr>
        <w:t> </w:t>
      </w:r>
    </w:p>
    <w:p w:rsidR="0042168B" w:rsidRDefault="0042168B" w:rsidP="0042168B">
      <w:pPr>
        <w:spacing w:after="0" w:line="240" w:lineRule="auto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Při podání žádosti o přijetí dítěte k předškolnímu vzdělání je třeba:</w:t>
      </w:r>
    </w:p>
    <w:p w:rsidR="0042168B" w:rsidRDefault="0042168B" w:rsidP="0042168B">
      <w:pPr>
        <w:numPr>
          <w:ilvl w:val="0"/>
          <w:numId w:val="1"/>
        </w:numPr>
        <w:spacing w:before="75" w:after="0" w:line="294" w:lineRule="atLeast"/>
        <w:ind w:left="0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prokázat svou totožnost a vztah k dítěti předložením průkazu totožnosti</w:t>
      </w:r>
    </w:p>
    <w:p w:rsidR="0042168B" w:rsidRDefault="0042168B" w:rsidP="0042168B">
      <w:pPr>
        <w:numPr>
          <w:ilvl w:val="0"/>
          <w:numId w:val="1"/>
        </w:numPr>
        <w:spacing w:before="75" w:after="0" w:line="294" w:lineRule="atLeast"/>
        <w:ind w:left="0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předložit rodný list dítěte</w:t>
      </w:r>
    </w:p>
    <w:p w:rsidR="0042168B" w:rsidRDefault="0042168B" w:rsidP="0042168B">
      <w:pPr>
        <w:numPr>
          <w:ilvl w:val="0"/>
          <w:numId w:val="1"/>
        </w:numPr>
        <w:spacing w:before="75" w:after="0" w:line="294" w:lineRule="atLeast"/>
        <w:ind w:left="0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v případě potřeby doložit místo skutečného bydliště dítěte a zákonného zástupce</w:t>
      </w:r>
    </w:p>
    <w:p w:rsidR="0042168B" w:rsidRDefault="0042168B" w:rsidP="0042168B">
      <w:pPr>
        <w:spacing w:before="75" w:after="0" w:line="294" w:lineRule="atLeast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</w:p>
    <w:p w:rsidR="0042168B" w:rsidRDefault="0042168B" w:rsidP="0042168B">
      <w:pPr>
        <w:spacing w:after="0" w:line="240" w:lineRule="auto"/>
        <w:jc w:val="center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56567"/>
          <w:sz w:val="21"/>
          <w:szCs w:val="21"/>
          <w:u w:val="single"/>
          <w:lang w:eastAsia="cs-CZ"/>
        </w:rPr>
        <w:t> ZÁKLADNÍ K</w:t>
      </w:r>
      <w:r w:rsidR="000827EA">
        <w:rPr>
          <w:rFonts w:ascii="Arial" w:eastAsia="Times New Roman" w:hAnsi="Arial" w:cs="Arial"/>
          <w:b/>
          <w:bCs/>
          <w:color w:val="656567"/>
          <w:sz w:val="21"/>
          <w:szCs w:val="21"/>
          <w:u w:val="single"/>
          <w:lang w:eastAsia="cs-CZ"/>
        </w:rPr>
        <w:t xml:space="preserve">RITÉRIA </w:t>
      </w:r>
    </w:p>
    <w:p w:rsidR="0042168B" w:rsidRDefault="0042168B" w:rsidP="0042168B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Zákonná povinnost</w:t>
      </w:r>
    </w:p>
    <w:p w:rsidR="0042168B" w:rsidRDefault="0042168B" w:rsidP="0042168B">
      <w:pPr>
        <w:spacing w:after="0" w:line="294" w:lineRule="atLeast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Přednostně</w:t>
      </w: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 jsou k předškolnímu vzdělávání do MŠ přijímány děti (žadatelé) s trvalým bydlištěm v příslušném školském obvodu </w:t>
      </w: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v posledním roce před zahájením povinné školní docházky, </w:t>
      </w: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jejichž</w:t>
      </w: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 předšk</w:t>
      </w:r>
      <w:r w:rsidR="000827EA"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olní vzdělávání je od 1. 9. Příslušného roku</w:t>
      </w: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 xml:space="preserve"> podle školského zákona povinné.</w:t>
      </w:r>
    </w:p>
    <w:p w:rsidR="0042168B" w:rsidRDefault="0042168B" w:rsidP="0042168B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Trvalé bydliště žadatele (dítěte) a alespoň 1 ze zákonných zástupců</w:t>
      </w:r>
    </w:p>
    <w:p w:rsidR="0042168B" w:rsidRDefault="0042168B" w:rsidP="0042168B">
      <w:pPr>
        <w:spacing w:after="0" w:line="294" w:lineRule="atLeast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Přednostně budou přijímáni uchazeči s trvalým bydlištěm na území příslušného školského obvodu, což je území města </w:t>
      </w: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Říčany </w:t>
      </w: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a jeho osadních částí – </w:t>
      </w: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 xml:space="preserve">Strašín, Pacov, </w:t>
      </w:r>
      <w:proofErr w:type="spellStart"/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Jažlovice</w:t>
      </w:r>
      <w:proofErr w:type="spellEnd"/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, Kuří, Voděrádky</w:t>
      </w: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.</w:t>
      </w:r>
    </w:p>
    <w:p w:rsidR="0042168B" w:rsidRDefault="0042168B" w:rsidP="0042168B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Věk</w:t>
      </w: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Zpravidla jsou přijímány děti od tří let věku žadatele </w:t>
      </w: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(vzhledem k tomu, že se dítě přijímá k prvnímu dni novéh</w:t>
      </w:r>
      <w:r w:rsidR="000827EA">
        <w:rPr>
          <w:rFonts w:ascii="Arial" w:eastAsia="Times New Roman" w:hAnsi="Arial" w:cs="Arial"/>
          <w:color w:val="656567"/>
          <w:sz w:val="21"/>
          <w:szCs w:val="21"/>
          <w:lang w:eastAsia="cs-CZ"/>
        </w:rPr>
        <w:t>o školního roku,</w:t>
      </w: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 xml:space="preserve"> musí dosáhnout požadovaného věku k poslednímu dni, který předchází zahájení nového školního roku). Lze přijmout i děti mladší tří let (ne však mladší 2 let), které jsou zdravotně způsobilé, mentálně a sociálně zralé pro nástup do předškolního zařízení.</w:t>
      </w:r>
    </w:p>
    <w:p w:rsidR="0042168B" w:rsidRDefault="0042168B" w:rsidP="0042168B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Doložení o řádném očkování dítěte</w:t>
      </w:r>
    </w:p>
    <w:p w:rsidR="0042168B" w:rsidRDefault="0042168B" w:rsidP="0042168B">
      <w:pPr>
        <w:spacing w:after="0" w:line="294" w:lineRule="atLeast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Podle § 50, zákona č. 258/2000 Sb., o ochraně veřejného zdraví, ve znění pozdějších předpisů, musí být dítě očkováno. Řádné očkování dítěte doloží zákonný zástupce potvrzením lékaře v žádosti o přijetí nebo doloží doklad od lékaře o tom, že je dítě proti nákaze imunní, nebo se nemůže očkování podrobit pro kontraindikaci. Z této povinnosti je vyjmuto dítě, pro které je pře</w:t>
      </w:r>
      <w:r w:rsidR="000827EA">
        <w:rPr>
          <w:rFonts w:ascii="Arial" w:eastAsia="Times New Roman" w:hAnsi="Arial" w:cs="Arial"/>
          <w:color w:val="656567"/>
          <w:sz w:val="21"/>
          <w:szCs w:val="21"/>
          <w:lang w:eastAsia="cs-CZ"/>
        </w:rPr>
        <w:t>dškolní vzdělávání</w:t>
      </w: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 povinné.</w:t>
      </w:r>
    </w:p>
    <w:p w:rsidR="0042168B" w:rsidRDefault="0042168B" w:rsidP="0042168B">
      <w:pPr>
        <w:numPr>
          <w:ilvl w:val="0"/>
          <w:numId w:val="2"/>
        </w:numPr>
        <w:spacing w:before="75" w:after="0" w:line="294" w:lineRule="atLeast"/>
        <w:ind w:left="0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lastRenderedPageBreak/>
        <w:t>Budou-li přijetím k předškolnímu vzdělávání uspokojeny všechny tříleté a starší děti ze spádové oblasti, mohou být v případě volných míst přijímány i děti mladší tří let (ne však mladší dvou let), které jsou zdravotně způsobilé, mentálně a sociálně zralé pro nástup do předškolního zařízení.</w:t>
      </w:r>
    </w:p>
    <w:p w:rsidR="0042168B" w:rsidRDefault="0042168B" w:rsidP="0042168B">
      <w:pPr>
        <w:spacing w:before="75" w:after="0" w:line="294" w:lineRule="atLeast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</w:p>
    <w:p w:rsidR="0042168B" w:rsidRDefault="0042168B" w:rsidP="0042168B">
      <w:pPr>
        <w:spacing w:before="75" w:after="0" w:line="294" w:lineRule="atLeast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56567"/>
          <w:sz w:val="21"/>
          <w:szCs w:val="21"/>
          <w:u w:val="single"/>
          <w:lang w:eastAsia="cs-CZ"/>
        </w:rPr>
        <w:t>Převýší-li počet požadavků na přijetí k předškolnímu vzdělávání volnou kapacitu mateřské školy, postupuje správní orgán takto:</w:t>
      </w:r>
    </w:p>
    <w:p w:rsidR="0042168B" w:rsidRDefault="0042168B" w:rsidP="0042168B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V souladu se zákonem 561/2004 Sb., §34, odst. 4, ve znění pozdějších předpisů, jsou </w:t>
      </w: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přednostně přijaty děti jeden školní rok před zahájením povinné školní doch</w:t>
      </w:r>
      <w:r w:rsidR="000827EA"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ázky a děti, které k 31. 8. Příslušného roku</w:t>
      </w: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 xml:space="preserve"> dosáhly věku čtyř let, n</w:t>
      </w:r>
      <w:r w:rsidR="000827EA"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ásledně děti které k 31. 8. Příslušného roku</w:t>
      </w: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 xml:space="preserve"> dosáhly věku 3 let </w:t>
      </w:r>
      <w:r w:rsidR="000827EA"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a dále děti, které k 31. 8.  Příslušného roku</w:t>
      </w: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 xml:space="preserve"> nedosáhly věku 3 let, avšak pouze do uvolněné kapacity MŠ, které mají trvalé bydliště ve spádové oblasti.</w:t>
      </w:r>
    </w:p>
    <w:p w:rsidR="0042168B" w:rsidRDefault="0042168B" w:rsidP="0042168B">
      <w:pPr>
        <w:numPr>
          <w:ilvl w:val="0"/>
          <w:numId w:val="3"/>
        </w:numPr>
        <w:spacing w:before="75" w:after="0" w:line="294" w:lineRule="atLeast"/>
        <w:ind w:left="0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Děti, splňující kritérium trvalého bydliště, jsou seřazeny sestupně dle data narození a následně přijímány od nejstaršího po nejmladší až do naplnění uvolněné kapacity MŠ.</w:t>
      </w:r>
    </w:p>
    <w:p w:rsidR="0042168B" w:rsidRDefault="0042168B" w:rsidP="0042168B">
      <w:pPr>
        <w:numPr>
          <w:ilvl w:val="0"/>
          <w:numId w:val="3"/>
        </w:numPr>
        <w:spacing w:before="75" w:after="0" w:line="294" w:lineRule="atLeast"/>
        <w:ind w:left="0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V případě volné kapacity školy jsou přijímány i děti, které nepatří do příslušného školského obvodu, seřazeny sestupně dle data narození, až do naplnění uvolněné kapacity MŠ.</w:t>
      </w:r>
    </w:p>
    <w:p w:rsidR="0042168B" w:rsidRDefault="0042168B" w:rsidP="004216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</w:pPr>
    </w:p>
    <w:p w:rsidR="0042168B" w:rsidRDefault="0042168B" w:rsidP="004216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V případě přijetí dítěte k předškolnímu vzdělávání je zákonný zástupce povinen odevzdat </w:t>
      </w:r>
      <w:r>
        <w:rPr>
          <w:rFonts w:ascii="Arial" w:eastAsia="Times New Roman" w:hAnsi="Arial" w:cs="Arial"/>
          <w:b/>
          <w:bCs/>
          <w:color w:val="FF0000"/>
          <w:sz w:val="21"/>
          <w:szCs w:val="21"/>
          <w:highlight w:val="yellow"/>
          <w:lang w:eastAsia="cs-CZ"/>
        </w:rPr>
        <w:t xml:space="preserve"> zápisový lístek</w:t>
      </w: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> </w:t>
      </w:r>
      <w:r w:rsidR="000827EA">
        <w:rPr>
          <w:rFonts w:ascii="Arial" w:eastAsia="Times New Roman" w:hAnsi="Arial" w:cs="Arial"/>
          <w:color w:val="656567"/>
          <w:sz w:val="21"/>
          <w:szCs w:val="21"/>
          <w:lang w:eastAsia="cs-CZ"/>
        </w:rPr>
        <w:t xml:space="preserve">do zvolené mateřské školy </w:t>
      </w:r>
      <w:r>
        <w:rPr>
          <w:rFonts w:ascii="Arial" w:eastAsia="Times New Roman" w:hAnsi="Arial" w:cs="Arial"/>
          <w:b/>
          <w:bCs/>
          <w:color w:val="656567"/>
          <w:sz w:val="21"/>
          <w:szCs w:val="21"/>
          <w:lang w:eastAsia="cs-CZ"/>
        </w:rPr>
        <w:t xml:space="preserve"> k rukám ředitelky.</w:t>
      </w:r>
    </w:p>
    <w:p w:rsidR="0042168B" w:rsidRDefault="0042168B" w:rsidP="0042168B">
      <w:pPr>
        <w:spacing w:after="0" w:line="240" w:lineRule="auto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</w:p>
    <w:p w:rsidR="0042168B" w:rsidRPr="000827EA" w:rsidRDefault="0042168B" w:rsidP="0042168B">
      <w:pPr>
        <w:shd w:val="clear" w:color="auto" w:fill="D9D9D9"/>
        <w:spacing w:after="0" w:line="43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827E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Kritéria pro přijímání dětí k předškolnímu vzdělávání do třídy mateřské školy určené ke vzdělávání dětí zaměstnanců zřizovatele</w:t>
      </w:r>
    </w:p>
    <w:p w:rsidR="0042168B" w:rsidRDefault="0042168B" w:rsidP="0042168B">
      <w:pPr>
        <w:shd w:val="clear" w:color="auto" w:fill="D9D9D9"/>
        <w:spacing w:after="0" w:line="43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(města Říčany a jeho příspěvkových organizací)</w:t>
      </w:r>
    </w:p>
    <w:p w:rsidR="0042168B" w:rsidRDefault="0042168B" w:rsidP="0042168B">
      <w:pPr>
        <w:spacing w:after="150" w:line="240" w:lineRule="auto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 </w:t>
      </w:r>
    </w:p>
    <w:p w:rsidR="0042168B" w:rsidRDefault="0042168B" w:rsidP="0042168B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 xml:space="preserve">Na základě usnesení rady města Říčany č. </w:t>
      </w:r>
      <w:r>
        <w:rPr>
          <w:rFonts w:ascii="Arial" w:eastAsia="Times New Roman" w:hAnsi="Arial" w:cs="Arial"/>
          <w:bCs/>
          <w:color w:val="656567"/>
          <w:sz w:val="21"/>
          <w:szCs w:val="21"/>
          <w:lang w:eastAsia="cs-CZ"/>
        </w:rPr>
        <w:t>23-10-013 až 23-10-018 z 16. 3. 2023 je v každé mateřské škole zřizované městem Říčany vyhrazeno 5 míst v rámci tzv. „firemní třídy“ pro děti zaměstnanců města Říčany a zaměstnanců příspěvkových organizací města.</w:t>
      </w:r>
    </w:p>
    <w:p w:rsidR="0042168B" w:rsidRDefault="0042168B" w:rsidP="0042168B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bCs/>
          <w:color w:val="656567"/>
          <w:sz w:val="21"/>
          <w:szCs w:val="21"/>
          <w:lang w:eastAsia="cs-CZ"/>
        </w:rPr>
        <w:t>Tyto děti jsou dle usnesení rady města Říčany č. 23-10-012 z 16. 3. 2023 přijímány přednostně, a to zpravidla od tří let, tzn. i děti mladší tří let (ne však mladší 2 let), které jsou zdravotně způsobilé, mentálně a sociálně zralé pro nástup do předškolního zařízení.</w:t>
      </w:r>
    </w:p>
    <w:p w:rsidR="0042168B" w:rsidRDefault="0042168B" w:rsidP="0042168B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Rodič je povinen doložit potvrzení od zaměstnavatele, že je zaměstnancem města nebo jeho příspěvkových organizací.</w:t>
      </w:r>
    </w:p>
    <w:p w:rsidR="0042168B" w:rsidRDefault="0042168B" w:rsidP="0042168B">
      <w:pPr>
        <w:numPr>
          <w:ilvl w:val="0"/>
          <w:numId w:val="5"/>
        </w:numPr>
        <w:spacing w:before="75" w:after="0" w:line="294" w:lineRule="atLeast"/>
        <w:ind w:left="0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Budou-li přijetím k předškolnímu vzdělávání uspokojeny všechny děti zaměstnanců zřizovatele, mohou být v případě volných míst přijímány i další děti ze spádové oblasti.</w:t>
      </w:r>
    </w:p>
    <w:p w:rsidR="0042168B" w:rsidRDefault="0042168B" w:rsidP="0042168B">
      <w:pPr>
        <w:spacing w:after="150" w:line="240" w:lineRule="auto"/>
        <w:jc w:val="both"/>
        <w:rPr>
          <w:rFonts w:ascii="Arial" w:eastAsia="Times New Roman" w:hAnsi="Arial" w:cs="Arial"/>
          <w:color w:val="65656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56567"/>
          <w:sz w:val="21"/>
          <w:szCs w:val="21"/>
          <w:lang w:eastAsia="cs-CZ"/>
        </w:rPr>
        <w:t> </w:t>
      </w:r>
    </w:p>
    <w:p w:rsidR="0042168B" w:rsidRDefault="0042168B" w:rsidP="0042168B"/>
    <w:p w:rsidR="00F27EB1" w:rsidRDefault="00F27EB1"/>
    <w:sectPr w:rsidR="00F2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26BD"/>
    <w:multiLevelType w:val="multilevel"/>
    <w:tmpl w:val="9FE0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069C3"/>
    <w:multiLevelType w:val="multilevel"/>
    <w:tmpl w:val="6588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91C48"/>
    <w:multiLevelType w:val="multilevel"/>
    <w:tmpl w:val="7B04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681F3C"/>
    <w:multiLevelType w:val="multilevel"/>
    <w:tmpl w:val="D21E85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8B"/>
    <w:rsid w:val="000827EA"/>
    <w:rsid w:val="00236C58"/>
    <w:rsid w:val="00287CDB"/>
    <w:rsid w:val="0042168B"/>
    <w:rsid w:val="009A19E4"/>
    <w:rsid w:val="00F2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68B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68B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Renáta</cp:lastModifiedBy>
  <cp:revision>2</cp:revision>
  <cp:lastPrinted>2023-09-05T08:54:00Z</cp:lastPrinted>
  <dcterms:created xsi:type="dcterms:W3CDTF">2023-09-21T10:51:00Z</dcterms:created>
  <dcterms:modified xsi:type="dcterms:W3CDTF">2023-09-21T10:51:00Z</dcterms:modified>
</cp:coreProperties>
</file>